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9178F3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1C96604B" w14:textId="77777777" w:rsidR="005E48AF" w:rsidRPr="005E48AF" w:rsidRDefault="009178F3" w:rsidP="002134E3">
      <w:pPr>
        <w:pStyle w:val="StandardWeb"/>
        <w:spacing w:before="0" w:beforeAutospacing="0" w:after="0" w:afterAutospacing="0" w:line="240" w:lineRule="atLeast"/>
        <w:ind w:firstLine="720"/>
        <w:jc w:val="both"/>
        <w:rPr>
          <w:b/>
          <w:bCs/>
          <w:color w:val="000000"/>
          <w:sz w:val="22"/>
          <w:szCs w:val="22"/>
        </w:rPr>
      </w:pPr>
      <w:r w:rsidRPr="005E48AF">
        <w:rPr>
          <w:b/>
          <w:bCs/>
          <w:color w:val="000000"/>
          <w:sz w:val="22"/>
          <w:szCs w:val="22"/>
        </w:rPr>
        <w:t>I. Zakonska osnova</w:t>
      </w:r>
    </w:p>
    <w:p w14:paraId="4FF8E507" w14:textId="77777777" w:rsidR="005E48AF" w:rsidRPr="005E48AF" w:rsidRDefault="005E48AF" w:rsidP="005E48AF">
      <w:pPr>
        <w:pStyle w:val="StandardWeb"/>
        <w:spacing w:before="0" w:beforeAutospacing="0" w:after="0" w:afterAutospacing="0" w:line="240" w:lineRule="atLeast"/>
        <w:jc w:val="both"/>
        <w:rPr>
          <w:b/>
          <w:bCs/>
          <w:color w:val="000000"/>
          <w:sz w:val="22"/>
          <w:szCs w:val="22"/>
        </w:rPr>
      </w:pPr>
    </w:p>
    <w:p w14:paraId="1A7717D6" w14:textId="69CD1D89" w:rsidR="005E48AF" w:rsidRPr="005E48AF" w:rsidRDefault="009178F3" w:rsidP="005E48AF">
      <w:pPr>
        <w:pStyle w:val="StandardWeb"/>
        <w:spacing w:before="0" w:beforeAutospacing="0" w:after="0" w:afterAutospacing="0" w:line="240" w:lineRule="atLeast"/>
        <w:ind w:firstLine="720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>Pravna osnova za donošenje Odluke o izmjenama Odluke o socijalnoj zaštiti građana Grada Koprivnice („Glasnik Grada Koprivnice“ broj</w:t>
      </w:r>
      <w:r>
        <w:rPr>
          <w:color w:val="000000"/>
          <w:sz w:val="22"/>
          <w:szCs w:val="22"/>
        </w:rPr>
        <w:t xml:space="preserve"> 6/24</w:t>
      </w:r>
      <w:r w:rsidRPr="005E48AF">
        <w:rPr>
          <w:color w:val="000000"/>
          <w:sz w:val="22"/>
          <w:szCs w:val="22"/>
        </w:rPr>
        <w:t>) (u daljnjem tekstu: Odluka) sadržana je u odredbi članka 17. stavka 1. i odredbi članka 289. Zakona o socijalnoj skrbi („Narodne novine“ broj: 18/22,</w:t>
      </w:r>
      <w:r>
        <w:rPr>
          <w:color w:val="000000"/>
          <w:sz w:val="22"/>
          <w:szCs w:val="22"/>
        </w:rPr>
        <w:t xml:space="preserve"> </w:t>
      </w:r>
      <w:r w:rsidRPr="005E48AF">
        <w:rPr>
          <w:color w:val="000000"/>
          <w:sz w:val="22"/>
          <w:szCs w:val="22"/>
        </w:rPr>
        <w:t>46/22</w:t>
      </w:r>
      <w:r>
        <w:rPr>
          <w:color w:val="000000"/>
          <w:sz w:val="22"/>
          <w:szCs w:val="22"/>
        </w:rPr>
        <w:t>,</w:t>
      </w:r>
      <w:r w:rsidRPr="005E48AF">
        <w:rPr>
          <w:color w:val="000000"/>
          <w:sz w:val="22"/>
          <w:szCs w:val="22"/>
        </w:rPr>
        <w:t xml:space="preserve"> 119/22</w:t>
      </w:r>
      <w:r>
        <w:rPr>
          <w:color w:val="000000"/>
          <w:sz w:val="22"/>
          <w:szCs w:val="22"/>
        </w:rPr>
        <w:t>, 71/23, 156/23 i 61/25</w:t>
      </w:r>
      <w:r w:rsidRPr="005E48AF">
        <w:rPr>
          <w:color w:val="000000"/>
          <w:sz w:val="22"/>
          <w:szCs w:val="22"/>
        </w:rPr>
        <w:t>) kojima je propisano da jedinice lokalne samouprave, između ostalih, obavljaju djelatnost socijalne skrbi i da su dužne osigurati sredstva za obavljanje socijalne skrbi, te u odredbi članka 40. Statuta Grada Koprivnica (“Glasnik Grada Koprivnice" broj 4/09, 1/12, 1/13 i 3/13 – pročišćeni tekst, 1/18, 2/20 i 1/21) pre</w:t>
      </w:r>
      <w:r w:rsidRPr="005E48AF">
        <w:rPr>
          <w:color w:val="000000"/>
          <w:sz w:val="22"/>
          <w:szCs w:val="22"/>
        </w:rPr>
        <w:t>ma kojem Gradsko vijeće donosi Odluke i druge opće akte kojima se uređuju pitanja iz samoupravnog djelokruga Grada Koprivnice.</w:t>
      </w:r>
    </w:p>
    <w:p w14:paraId="65DA1B7F" w14:textId="77777777" w:rsidR="005E48AF" w:rsidRPr="005E48AF" w:rsidRDefault="005E48AF" w:rsidP="005E48AF">
      <w:pPr>
        <w:pStyle w:val="StandardWeb"/>
        <w:spacing w:before="0" w:beforeAutospacing="0" w:after="0" w:afterAutospacing="0" w:line="240" w:lineRule="atLeast"/>
        <w:jc w:val="both"/>
        <w:rPr>
          <w:b/>
          <w:bCs/>
          <w:color w:val="000000"/>
          <w:sz w:val="22"/>
          <w:szCs w:val="22"/>
        </w:rPr>
      </w:pPr>
    </w:p>
    <w:p w14:paraId="7B5DBE29" w14:textId="77777777" w:rsidR="005E48AF" w:rsidRPr="005E48AF" w:rsidRDefault="009178F3" w:rsidP="002134E3">
      <w:pPr>
        <w:pStyle w:val="StandardWeb"/>
        <w:spacing w:before="0" w:beforeAutospacing="0" w:after="0" w:afterAutospacing="0" w:line="240" w:lineRule="atLeast"/>
        <w:ind w:firstLine="720"/>
        <w:jc w:val="both"/>
        <w:rPr>
          <w:b/>
          <w:bCs/>
          <w:color w:val="000000"/>
          <w:sz w:val="22"/>
          <w:szCs w:val="22"/>
        </w:rPr>
      </w:pPr>
      <w:r w:rsidRPr="005E48AF">
        <w:rPr>
          <w:b/>
          <w:bCs/>
          <w:color w:val="000000"/>
          <w:sz w:val="22"/>
          <w:szCs w:val="22"/>
        </w:rPr>
        <w:t>II. Ocjena stanja i osnovna pitanja koja se uređuju aktom i objašnjenje pojedinih odredbi</w:t>
      </w:r>
    </w:p>
    <w:p w14:paraId="565521BB" w14:textId="77777777" w:rsidR="005E48AF" w:rsidRPr="005E48AF" w:rsidRDefault="005E48AF" w:rsidP="005E48AF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</w:p>
    <w:p w14:paraId="52B9BB7B" w14:textId="051F4C88" w:rsidR="005E48AF" w:rsidRPr="005E48AF" w:rsidRDefault="009178F3" w:rsidP="00191B15">
      <w:pPr>
        <w:pStyle w:val="StandardWeb"/>
        <w:spacing w:before="0" w:beforeAutospacing="0" w:after="0" w:afterAutospacing="0" w:line="240" w:lineRule="atLeast"/>
        <w:ind w:firstLine="720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 xml:space="preserve">Odlukom o </w:t>
      </w:r>
      <w:r w:rsidR="00191B15">
        <w:rPr>
          <w:color w:val="000000"/>
          <w:sz w:val="22"/>
          <w:szCs w:val="22"/>
        </w:rPr>
        <w:t xml:space="preserve">izmjeni Odluke o </w:t>
      </w:r>
      <w:r w:rsidRPr="005E48AF">
        <w:rPr>
          <w:color w:val="000000"/>
          <w:sz w:val="22"/>
          <w:szCs w:val="22"/>
        </w:rPr>
        <w:t xml:space="preserve">socijalnoj zaštiti građana Grada Koprivnice </w:t>
      </w:r>
      <w:r w:rsidR="00191B15">
        <w:rPr>
          <w:color w:val="000000"/>
          <w:sz w:val="22"/>
          <w:szCs w:val="22"/>
        </w:rPr>
        <w:t xml:space="preserve">usklađuju se iznosi pomoći propisani </w:t>
      </w:r>
      <w:r w:rsidRPr="005E48AF">
        <w:rPr>
          <w:color w:val="000000"/>
          <w:sz w:val="22"/>
          <w:szCs w:val="22"/>
        </w:rPr>
        <w:t xml:space="preserve">za ostvarivanje </w:t>
      </w:r>
      <w:r w:rsidR="00191B15">
        <w:rPr>
          <w:color w:val="000000"/>
          <w:sz w:val="22"/>
          <w:szCs w:val="22"/>
        </w:rPr>
        <w:t xml:space="preserve">prava na </w:t>
      </w:r>
      <w:r w:rsidR="00191B15" w:rsidRPr="00191B15">
        <w:rPr>
          <w:color w:val="000000"/>
          <w:sz w:val="22"/>
          <w:szCs w:val="22"/>
        </w:rPr>
        <w:t>pomoć za podmirenje troškova predškolskog odgoja i obrazovanja za djecu rane i predškolske dobi</w:t>
      </w:r>
      <w:r w:rsidR="00191B15">
        <w:rPr>
          <w:color w:val="000000"/>
          <w:sz w:val="22"/>
          <w:szCs w:val="22"/>
        </w:rPr>
        <w:t xml:space="preserve"> i p</w:t>
      </w:r>
      <w:r w:rsidR="00191B15" w:rsidRPr="00191B15">
        <w:rPr>
          <w:color w:val="000000"/>
          <w:sz w:val="22"/>
          <w:szCs w:val="22"/>
        </w:rPr>
        <w:t>rav</w:t>
      </w:r>
      <w:r w:rsidR="00191B15">
        <w:rPr>
          <w:color w:val="000000"/>
          <w:sz w:val="22"/>
          <w:szCs w:val="22"/>
        </w:rPr>
        <w:t>a</w:t>
      </w:r>
      <w:r w:rsidR="00191B15" w:rsidRPr="00191B15">
        <w:rPr>
          <w:color w:val="000000"/>
          <w:sz w:val="22"/>
          <w:szCs w:val="22"/>
        </w:rPr>
        <w:t xml:space="preserve"> na pomoć za podmirenje troškova participacije roditelja za korištenje usluge dadilje</w:t>
      </w:r>
      <w:r w:rsidR="00191B15">
        <w:rPr>
          <w:color w:val="000000"/>
          <w:sz w:val="22"/>
          <w:szCs w:val="22"/>
        </w:rPr>
        <w:t>, s iznosima navedenih pomoći propisanih Odlukom o utvrđivanju mjerila za sufinanciranje djelatnosti ustanova predškolskog odgoja na području Grada Koprivnice („Glasnik Grada Koprivnice“ broj 2/24, 6/24, 9/24 i 4/25)</w:t>
      </w:r>
      <w:r w:rsidR="006E5251">
        <w:rPr>
          <w:color w:val="000000"/>
          <w:sz w:val="22"/>
          <w:szCs w:val="22"/>
        </w:rPr>
        <w:t>.</w:t>
      </w:r>
    </w:p>
    <w:p w14:paraId="1BE96F46" w14:textId="77777777" w:rsidR="00191B15" w:rsidRDefault="00191B15" w:rsidP="005E48AF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</w:p>
    <w:p w14:paraId="5A6FAE99" w14:textId="77777777" w:rsidR="005E48AF" w:rsidRPr="005E48AF" w:rsidRDefault="009178F3" w:rsidP="002134E3">
      <w:pPr>
        <w:pStyle w:val="StandardWeb"/>
        <w:spacing w:before="0" w:beforeAutospacing="0" w:after="0" w:afterAutospacing="0" w:line="240" w:lineRule="atLeast"/>
        <w:ind w:firstLine="720"/>
        <w:jc w:val="both"/>
        <w:rPr>
          <w:b/>
          <w:bCs/>
          <w:color w:val="000000"/>
          <w:sz w:val="22"/>
          <w:szCs w:val="22"/>
        </w:rPr>
      </w:pPr>
      <w:r w:rsidRPr="005E48AF">
        <w:rPr>
          <w:b/>
          <w:bCs/>
          <w:color w:val="000000"/>
          <w:sz w:val="22"/>
          <w:szCs w:val="22"/>
        </w:rPr>
        <w:t>III. Potrebna sredstva za provedbu akta</w:t>
      </w:r>
    </w:p>
    <w:p w14:paraId="098A1374" w14:textId="77777777" w:rsidR="005E48AF" w:rsidRPr="005E48AF" w:rsidRDefault="005E48AF" w:rsidP="005E48AF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</w:p>
    <w:p w14:paraId="111903E3" w14:textId="71FB762B" w:rsidR="005E48AF" w:rsidRPr="005E48AF" w:rsidRDefault="009178F3" w:rsidP="006E5251">
      <w:pPr>
        <w:pStyle w:val="StandardWeb"/>
        <w:spacing w:before="0" w:beforeAutospacing="0" w:after="0" w:afterAutospacing="0" w:line="240" w:lineRule="atLeast"/>
        <w:ind w:firstLine="720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>Troškovi provedbe ove Odluke bit će podmireni sredstvima planiranim u Proračunu Grada Koprivnice za 202</w:t>
      </w:r>
      <w:r w:rsidR="002134E3">
        <w:rPr>
          <w:color w:val="000000"/>
          <w:sz w:val="22"/>
          <w:szCs w:val="22"/>
        </w:rPr>
        <w:t>6</w:t>
      </w:r>
      <w:r w:rsidRPr="005E48AF">
        <w:rPr>
          <w:color w:val="000000"/>
          <w:sz w:val="22"/>
          <w:szCs w:val="22"/>
        </w:rPr>
        <w:t>. godinu, u okviru sljedećih aktivnosti:</w:t>
      </w:r>
    </w:p>
    <w:p w14:paraId="0F29FE5C" w14:textId="397E6382" w:rsidR="005E48AF" w:rsidRPr="005E48AF" w:rsidRDefault="009178F3" w:rsidP="006E5251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>Aktivnost A301535, Pomoć za podmirenje troškova djeteta za pohađanje dječj</w:t>
      </w:r>
      <w:r>
        <w:rPr>
          <w:color w:val="000000"/>
          <w:sz w:val="22"/>
          <w:szCs w:val="22"/>
        </w:rPr>
        <w:t>ih</w:t>
      </w:r>
      <w:r w:rsidRPr="005E48AF">
        <w:rPr>
          <w:color w:val="000000"/>
          <w:sz w:val="22"/>
          <w:szCs w:val="22"/>
        </w:rPr>
        <w:t xml:space="preserve"> vrtića </w:t>
      </w:r>
      <w:r>
        <w:rPr>
          <w:color w:val="000000"/>
          <w:sz w:val="22"/>
          <w:szCs w:val="22"/>
        </w:rPr>
        <w:t>kojima je osnivač  Grad Koprivnica</w:t>
      </w:r>
      <w:r w:rsidR="00101571">
        <w:rPr>
          <w:color w:val="000000"/>
          <w:sz w:val="22"/>
          <w:szCs w:val="22"/>
        </w:rPr>
        <w:t>.</w:t>
      </w:r>
    </w:p>
    <w:p w14:paraId="72E4D7CF" w14:textId="25F729CE" w:rsidR="005E48AF" w:rsidRPr="005E48AF" w:rsidRDefault="009178F3" w:rsidP="005E48AF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>Aktivnost A301512, Pomoć za podmirenje troškova djeteta za pohađanje dječjeg vrtića i</w:t>
      </w:r>
      <w:r w:rsidR="00522982">
        <w:rPr>
          <w:color w:val="000000"/>
          <w:sz w:val="22"/>
          <w:szCs w:val="22"/>
        </w:rPr>
        <w:t xml:space="preserve"> </w:t>
      </w:r>
      <w:r w:rsidRPr="005E48AF">
        <w:rPr>
          <w:color w:val="000000"/>
          <w:sz w:val="22"/>
          <w:szCs w:val="22"/>
        </w:rPr>
        <w:t>boravka kod dadilja</w:t>
      </w:r>
      <w:r w:rsidR="006E5251">
        <w:rPr>
          <w:color w:val="000000"/>
          <w:sz w:val="22"/>
          <w:szCs w:val="22"/>
        </w:rPr>
        <w:t>.</w:t>
      </w:r>
    </w:p>
    <w:p w14:paraId="322A49AD" w14:textId="77777777" w:rsidR="005E48AF" w:rsidRPr="005E48AF" w:rsidRDefault="005E48AF" w:rsidP="005E48AF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</w:p>
    <w:p w14:paraId="4C09ECFD" w14:textId="019EAE44" w:rsidR="005E48AF" w:rsidRPr="005E48AF" w:rsidRDefault="009178F3" w:rsidP="006E5251">
      <w:pPr>
        <w:pStyle w:val="StandardWeb"/>
        <w:spacing w:before="0" w:beforeAutospacing="0" w:after="0" w:afterAutospacing="0" w:line="240" w:lineRule="atLeast"/>
        <w:ind w:firstLine="720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>Slijedom navedenog, predlaže se Gradskom vijeću Grada Koprivnice donošenje Odluke o izmjenama Odluke o socijalnoj zaštiti građana Grada Koprivnice, kao u predloženom tekstu.</w:t>
      </w:r>
    </w:p>
    <w:p w14:paraId="33D57F00" w14:textId="77777777" w:rsidR="005E48AF" w:rsidRPr="005E48AF" w:rsidRDefault="005E48AF" w:rsidP="005E48AF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</w:p>
    <w:p w14:paraId="694677B7" w14:textId="3F902199" w:rsidR="005E48AF" w:rsidRPr="005E48AF" w:rsidRDefault="009178F3" w:rsidP="005E48AF">
      <w:pPr>
        <w:pStyle w:val="StandardWeb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 xml:space="preserve">              Nositelj izrade:                                                                           Predlagatelj akta:</w:t>
      </w:r>
    </w:p>
    <w:p w14:paraId="6DBF70C1" w14:textId="1765BB95" w:rsidR="005E48AF" w:rsidRPr="005E48AF" w:rsidRDefault="009178F3" w:rsidP="005E48AF">
      <w:pPr>
        <w:pStyle w:val="StandardWeb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>Upravni odjel za društvene djelatnosti:</w:t>
      </w:r>
    </w:p>
    <w:p w14:paraId="3B644452" w14:textId="4315251E" w:rsidR="002134E3" w:rsidRDefault="009178F3" w:rsidP="002134E3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 xml:space="preserve">    </w:t>
      </w:r>
      <w:r>
        <w:rPr>
          <w:color w:val="000000"/>
          <w:sz w:val="22"/>
          <w:szCs w:val="22"/>
        </w:rPr>
        <w:t xml:space="preserve">SLUŽBENICA OVLAŠTENA ZA </w:t>
      </w:r>
    </w:p>
    <w:p w14:paraId="153E2A10" w14:textId="1902259C" w:rsidR="002134E3" w:rsidRDefault="009178F3" w:rsidP="002134E3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PRIVREMENO OBAVLJANJE </w:t>
      </w:r>
    </w:p>
    <w:p w14:paraId="13C8699D" w14:textId="52CF3A1C" w:rsidR="002134E3" w:rsidRDefault="009178F3" w:rsidP="002134E3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POSLOVA PROČELNIKA</w:t>
      </w:r>
      <w:r w:rsidR="005E48AF" w:rsidRPr="005E48AF">
        <w:rPr>
          <w:color w:val="000000"/>
          <w:sz w:val="22"/>
          <w:szCs w:val="22"/>
        </w:rPr>
        <w:t xml:space="preserve">:  </w:t>
      </w:r>
      <w:r>
        <w:rPr>
          <w:color w:val="000000"/>
          <w:sz w:val="22"/>
          <w:szCs w:val="22"/>
        </w:rPr>
        <w:t xml:space="preserve">                                                        </w:t>
      </w:r>
      <w:r w:rsidRPr="005E48AF">
        <w:rPr>
          <w:color w:val="000000"/>
          <w:sz w:val="22"/>
          <w:szCs w:val="22"/>
        </w:rPr>
        <w:t>GRADONAČELNIK:</w:t>
      </w:r>
    </w:p>
    <w:p w14:paraId="64559CB0" w14:textId="56DABDB3" w:rsidR="005E48AF" w:rsidRPr="005E48AF" w:rsidRDefault="009178F3" w:rsidP="002134E3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 w:rsidRPr="005E48AF">
        <w:rPr>
          <w:color w:val="000000"/>
          <w:sz w:val="22"/>
          <w:szCs w:val="22"/>
        </w:rPr>
        <w:t xml:space="preserve">                                                                       </w:t>
      </w:r>
    </w:p>
    <w:p w14:paraId="43690073" w14:textId="4AEAF404" w:rsidR="005E48AF" w:rsidRPr="005E48AF" w:rsidRDefault="009178F3" w:rsidP="002134E3">
      <w:pPr>
        <w:pStyle w:val="StandardWeb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Ida Bakrač</w:t>
      </w:r>
      <w:r w:rsidR="00D93A4B">
        <w:rPr>
          <w:color w:val="000000"/>
          <w:sz w:val="22"/>
          <w:szCs w:val="22"/>
        </w:rPr>
        <w:t xml:space="preserve">                                                                                Mišel Jakšić</w:t>
      </w:r>
    </w:p>
    <w:p w14:paraId="2E4326ED" w14:textId="77777777" w:rsidR="005E48AF" w:rsidRPr="005E48AF" w:rsidRDefault="005E48AF" w:rsidP="002134E3">
      <w:pPr>
        <w:pStyle w:val="StandardWeb"/>
        <w:spacing w:before="0" w:beforeAutospacing="0" w:after="0" w:afterAutospacing="0" w:line="240" w:lineRule="atLeast"/>
        <w:rPr>
          <w:color w:val="000000"/>
          <w:sz w:val="22"/>
          <w:szCs w:val="22"/>
        </w:rPr>
      </w:pPr>
    </w:p>
    <w:p w14:paraId="61392232" w14:textId="77777777" w:rsidR="005E48AF" w:rsidRPr="005E48AF" w:rsidRDefault="005E48AF" w:rsidP="005E48AF">
      <w:pPr>
        <w:pStyle w:val="StandardWeb"/>
        <w:rPr>
          <w:color w:val="000000"/>
          <w:sz w:val="22"/>
          <w:szCs w:val="22"/>
        </w:rPr>
      </w:pPr>
    </w:p>
    <w:p w14:paraId="67E1B8AB" w14:textId="77777777" w:rsidR="005E48AF" w:rsidRPr="005E48AF" w:rsidRDefault="005E48AF" w:rsidP="005E48AF">
      <w:pPr>
        <w:pStyle w:val="StandardWeb"/>
        <w:jc w:val="both"/>
        <w:rPr>
          <w:color w:val="000000"/>
          <w:sz w:val="22"/>
          <w:szCs w:val="22"/>
        </w:rPr>
      </w:pPr>
    </w:p>
    <w:p w14:paraId="5CBB7B2B" w14:textId="28332535" w:rsidR="00611B44" w:rsidRPr="00876372" w:rsidRDefault="00611B44" w:rsidP="005E48AF">
      <w:pPr>
        <w:pStyle w:val="StandardWeb"/>
        <w:jc w:val="both"/>
      </w:pPr>
    </w:p>
    <w:sectPr w:rsidR="00611B44" w:rsidRPr="00876372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5BB84" w14:textId="77777777" w:rsidR="00E01C8F" w:rsidRDefault="00E01C8F">
      <w:r>
        <w:separator/>
      </w:r>
    </w:p>
  </w:endnote>
  <w:endnote w:type="continuationSeparator" w:id="0">
    <w:p w14:paraId="6FDD8217" w14:textId="77777777" w:rsidR="00E01C8F" w:rsidRDefault="00E0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9178F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5376" w14:textId="77777777" w:rsidR="00E01C8F" w:rsidRDefault="00E01C8F">
      <w:r>
        <w:separator/>
      </w:r>
    </w:p>
  </w:footnote>
  <w:footnote w:type="continuationSeparator" w:id="0">
    <w:p w14:paraId="7712FFD3" w14:textId="77777777" w:rsidR="00E01C8F" w:rsidRDefault="00E01C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B4AB2"/>
    <w:rsid w:val="000C10B9"/>
    <w:rsid w:val="000C1FB7"/>
    <w:rsid w:val="000D6B78"/>
    <w:rsid w:val="000D77A1"/>
    <w:rsid w:val="000E73B3"/>
    <w:rsid w:val="00101571"/>
    <w:rsid w:val="00127FD4"/>
    <w:rsid w:val="00191B15"/>
    <w:rsid w:val="001B7795"/>
    <w:rsid w:val="001D627E"/>
    <w:rsid w:val="001E01B9"/>
    <w:rsid w:val="001E5EE1"/>
    <w:rsid w:val="001F3335"/>
    <w:rsid w:val="002134E3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03E9"/>
    <w:rsid w:val="004F5EAB"/>
    <w:rsid w:val="00513260"/>
    <w:rsid w:val="0051330C"/>
    <w:rsid w:val="00522982"/>
    <w:rsid w:val="00543AE6"/>
    <w:rsid w:val="00547F17"/>
    <w:rsid w:val="00580686"/>
    <w:rsid w:val="00590216"/>
    <w:rsid w:val="00597812"/>
    <w:rsid w:val="005E48AF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6E5251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178F3"/>
    <w:rsid w:val="00987945"/>
    <w:rsid w:val="009B6D94"/>
    <w:rsid w:val="009B7FE7"/>
    <w:rsid w:val="009D4CD1"/>
    <w:rsid w:val="009F199D"/>
    <w:rsid w:val="00A1543D"/>
    <w:rsid w:val="00A32554"/>
    <w:rsid w:val="00A837C0"/>
    <w:rsid w:val="00AC5305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A5B67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93A4B"/>
    <w:rsid w:val="00DB4E95"/>
    <w:rsid w:val="00DD1A53"/>
    <w:rsid w:val="00DF3A81"/>
    <w:rsid w:val="00E01C8F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E29A4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307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40</cp:revision>
  <cp:lastPrinted>2025-11-13T08:22:00Z</cp:lastPrinted>
  <dcterms:created xsi:type="dcterms:W3CDTF">2022-03-18T08:30:00Z</dcterms:created>
  <dcterms:modified xsi:type="dcterms:W3CDTF">2025-11-13T08:23:00Z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